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76F6" w14:textId="54DE455A" w:rsidR="00BC3A04" w:rsidRPr="00BC3A04" w:rsidRDefault="00BC3A04" w:rsidP="00BC3A04">
      <w:pPr>
        <w:ind w:left="21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0A16D1CA" wp14:editId="7240D719">
            <wp:simplePos x="0" y="0"/>
            <wp:positionH relativeFrom="page">
              <wp:posOffset>-9525</wp:posOffset>
            </wp:positionH>
            <wp:positionV relativeFrom="page">
              <wp:posOffset>31115</wp:posOffset>
            </wp:positionV>
            <wp:extent cx="7560000" cy="10690146"/>
            <wp:effectExtent l="0" t="0" r="3175" b="0"/>
            <wp:wrapNone/>
            <wp:docPr id="1558441037" name="image1.png" descr="Imagem de desenho infantil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41037" name="image1.png" descr="Imagem de desenho infantil&#10;&#10;O conteúdo gerado por IA pode estar incorre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C3A04">
        <w:rPr>
          <w:b/>
          <w:bCs/>
          <w:sz w:val="24"/>
          <w:szCs w:val="24"/>
        </w:rPr>
        <w:t>CICLO JUNINO DO CABO DE SANTO AGOSTINHO 2025</w:t>
      </w:r>
    </w:p>
    <w:p w14:paraId="572272D3" w14:textId="77777777" w:rsidR="000B1915" w:rsidRDefault="00BC3A04">
      <w:pPr>
        <w:ind w:lef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5F9BF3E0" w14:textId="77777777" w:rsidR="000B1915" w:rsidRDefault="00BC3A04">
      <w:pPr>
        <w:pStyle w:val="Ttulo1"/>
        <w:ind w:left="52"/>
      </w:pPr>
      <w:r>
        <w:t>DECLARAÇÃO DE RESIDÊNCIA POR TERCEIRO</w:t>
      </w:r>
    </w:p>
    <w:p w14:paraId="7CE7AF70" w14:textId="77777777" w:rsidR="000B1915" w:rsidRDefault="000B1915">
      <w:pPr>
        <w:spacing w:before="10"/>
        <w:rPr>
          <w:b/>
          <w:color w:val="000000"/>
          <w:sz w:val="23"/>
          <w:szCs w:val="23"/>
        </w:rPr>
      </w:pPr>
    </w:p>
    <w:p w14:paraId="5F425E70" w14:textId="77777777" w:rsidR="000B1915" w:rsidRDefault="00BC3A04">
      <w:pPr>
        <w:tabs>
          <w:tab w:val="left" w:pos="6671"/>
          <w:tab w:val="left" w:pos="9031"/>
        </w:tabs>
        <w:spacing w:line="276" w:lineRule="auto"/>
        <w:ind w:left="120" w:right="1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inscrito(a) no CPF sob o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portador(a) do RG nº</w:t>
      </w:r>
    </w:p>
    <w:p w14:paraId="102DC72E" w14:textId="62645C1E" w:rsidR="000B1915" w:rsidRDefault="00BC3A04">
      <w:pPr>
        <w:tabs>
          <w:tab w:val="left" w:pos="2272"/>
        </w:tabs>
        <w:spacing w:before="1" w:line="276" w:lineRule="auto"/>
        <w:ind w:left="120" w:right="111"/>
        <w:jc w:val="both"/>
        <w:rPr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na falta de documentos para comprovação de residência, em conformidade com o disposto na Lei 7.115, de 29 de agosto de 1983 e como critério de participação na Convocatória para o </w:t>
      </w:r>
      <w:r>
        <w:rPr>
          <w:b/>
          <w:color w:val="000000"/>
          <w:sz w:val="24"/>
          <w:szCs w:val="24"/>
        </w:rPr>
        <w:t>Ciclo Junino do Cabo de Santo Agostinho</w:t>
      </w:r>
      <w:r>
        <w:rPr>
          <w:b/>
          <w:color w:val="000000"/>
          <w:sz w:val="24"/>
          <w:szCs w:val="24"/>
        </w:rPr>
        <w:t xml:space="preserve"> 2025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DECLARO   </w:t>
      </w:r>
      <w:r>
        <w:rPr>
          <w:color w:val="000000"/>
          <w:sz w:val="24"/>
          <w:szCs w:val="24"/>
        </w:rPr>
        <w:t>para   os devidos fins, sob penas da Lei, que o(a) Sr(a).</w:t>
      </w:r>
    </w:p>
    <w:p w14:paraId="473EF70B" w14:textId="77777777" w:rsidR="000B1915" w:rsidRDefault="00BC3A04">
      <w:pPr>
        <w:tabs>
          <w:tab w:val="left" w:pos="6335"/>
        </w:tabs>
        <w:ind w:left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inscrito(a) no CPF sob o nº</w:t>
      </w:r>
    </w:p>
    <w:p w14:paraId="559837D6" w14:textId="77777777" w:rsidR="000B1915" w:rsidRDefault="00BC3A04">
      <w:pPr>
        <w:tabs>
          <w:tab w:val="left" w:pos="2397"/>
          <w:tab w:val="left" w:pos="3871"/>
          <w:tab w:val="left" w:pos="4305"/>
          <w:tab w:val="left" w:pos="6619"/>
          <w:tab w:val="left" w:pos="8224"/>
          <w:tab w:val="left" w:pos="9025"/>
        </w:tabs>
        <w:spacing w:before="38" w:line="276" w:lineRule="auto"/>
        <w:ind w:left="120" w:right="11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portador(a) do RG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é residente</w:t>
      </w:r>
      <w:r>
        <w:rPr>
          <w:color w:val="000000"/>
          <w:sz w:val="24"/>
          <w:szCs w:val="24"/>
        </w:rPr>
        <w:tab/>
        <w:t>e</w:t>
      </w:r>
      <w:r>
        <w:rPr>
          <w:color w:val="000000"/>
          <w:sz w:val="24"/>
          <w:szCs w:val="24"/>
        </w:rPr>
        <w:tab/>
        <w:t>domiciliado(a)</w:t>
      </w:r>
      <w:r>
        <w:rPr>
          <w:color w:val="000000"/>
          <w:sz w:val="24"/>
          <w:szCs w:val="24"/>
        </w:rPr>
        <w:tab/>
        <w:t>no</w:t>
      </w:r>
      <w:r>
        <w:rPr>
          <w:color w:val="000000"/>
          <w:sz w:val="24"/>
          <w:szCs w:val="24"/>
        </w:rPr>
        <w:tab/>
        <w:t>endereço</w:t>
      </w:r>
    </w:p>
    <w:p w14:paraId="4BA2FA96" w14:textId="77777777" w:rsidR="000B1915" w:rsidRDefault="00BC3A04">
      <w:pPr>
        <w:spacing w:before="6"/>
        <w:rPr>
          <w:color w:val="000000"/>
          <w:sz w:val="17"/>
          <w:szCs w:val="17"/>
        </w:rPr>
      </w:pPr>
      <w:r>
        <w:rPr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09220" distR="108585" simplePos="0" relativeHeight="251657216" behindDoc="0" locked="0" layoutInCell="0" allowOverlap="1" wp14:anchorId="3F553568" wp14:editId="42EEA801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1270" cy="12700"/>
                <wp:effectExtent l="5080" t="5080" r="5715" b="5715"/>
                <wp:wrapTopAndBottom/>
                <wp:docPr id="1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00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949F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15pt;margin-top:12pt;width:.1pt;height:1pt;z-index:251657216;visibility:visible;mso-wrap-style:square;mso-wrap-distance-left:8.6pt;mso-wrap-distance-top:0;mso-wrap-distance-right:8.5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" o:allowincell="f" filled="t" strokeweight=".27986mm">
                <w10:wrap type="topAndBottom"/>
              </v:shape>
            </w:pict>
          </mc:Fallback>
        </mc:AlternateContent>
      </w:r>
    </w:p>
    <w:p w14:paraId="46743145" w14:textId="77777777" w:rsidR="000B1915" w:rsidRDefault="00BC3A04">
      <w:pPr>
        <w:tabs>
          <w:tab w:val="left" w:pos="5140"/>
        </w:tabs>
        <w:ind w:left="1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729309AB" w14:textId="77777777" w:rsidR="000B1915" w:rsidRDefault="000B1915">
      <w:pPr>
        <w:spacing w:before="9"/>
        <w:rPr>
          <w:color w:val="000000"/>
          <w:sz w:val="26"/>
          <w:szCs w:val="26"/>
        </w:rPr>
      </w:pPr>
    </w:p>
    <w:p w14:paraId="0DE6CAA7" w14:textId="77777777" w:rsidR="000B1915" w:rsidRDefault="00BC3A04">
      <w:pPr>
        <w:spacing w:before="52" w:line="276" w:lineRule="auto"/>
        <w:ind w:left="120" w:right="112" w:firstLine="6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 ser verdade, firmo a presente declaração para que produza os efeitos legais, ciente de que a falsidade de seu </w:t>
      </w:r>
      <w:r>
        <w:rPr>
          <w:color w:val="000000"/>
          <w:sz w:val="24"/>
          <w:szCs w:val="24"/>
        </w:rPr>
        <w:t>conteúdo pode implicar na imputação de sanções civis, administrativas, bem como na sanção penal prevista no art. 299 do Código Penal, conforme transcrição abaixo:</w:t>
      </w:r>
    </w:p>
    <w:p w14:paraId="69F920F0" w14:textId="77777777" w:rsidR="000B1915" w:rsidRDefault="000B1915">
      <w:pPr>
        <w:spacing w:before="9"/>
        <w:rPr>
          <w:color w:val="000000"/>
          <w:sz w:val="27"/>
          <w:szCs w:val="27"/>
        </w:rPr>
      </w:pPr>
    </w:p>
    <w:p w14:paraId="157180D7" w14:textId="77777777" w:rsidR="000B1915" w:rsidRDefault="00BC3A04">
      <w:pPr>
        <w:spacing w:line="276" w:lineRule="auto"/>
        <w:ind w:left="4300" w:right="112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particular.”</w:t>
      </w:r>
    </w:p>
    <w:p w14:paraId="3E686FED" w14:textId="77777777" w:rsidR="000B1915" w:rsidRDefault="000B1915">
      <w:pPr>
        <w:rPr>
          <w:i/>
          <w:color w:val="000000"/>
        </w:rPr>
      </w:pPr>
    </w:p>
    <w:p w14:paraId="479ABD4D" w14:textId="77777777" w:rsidR="000B1915" w:rsidRDefault="000B1915">
      <w:pPr>
        <w:rPr>
          <w:i/>
          <w:color w:val="000000"/>
        </w:rPr>
      </w:pPr>
    </w:p>
    <w:p w14:paraId="165D0386" w14:textId="105A688E" w:rsidR="000B1915" w:rsidRDefault="00BC3A04" w:rsidP="00BC3A04">
      <w:pPr>
        <w:tabs>
          <w:tab w:val="left" w:pos="1454"/>
          <w:tab w:val="left" w:pos="3171"/>
        </w:tabs>
        <w:spacing w:before="136"/>
        <w:ind w:left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Cabo de Santo Agostinho</w:t>
      </w:r>
      <w:r>
        <w:rPr>
          <w:color w:val="000000"/>
          <w:sz w:val="24"/>
          <w:szCs w:val="24"/>
        </w:rPr>
        <w:t xml:space="preserve"> (PE),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14:paraId="3EF15522" w14:textId="77777777" w:rsidR="00BC3A04" w:rsidRDefault="00BC3A04" w:rsidP="00BC3A04">
      <w:pPr>
        <w:tabs>
          <w:tab w:val="left" w:pos="1454"/>
          <w:tab w:val="left" w:pos="3171"/>
        </w:tabs>
        <w:spacing w:before="136"/>
        <w:jc w:val="center"/>
        <w:rPr>
          <w:color w:val="000000"/>
          <w:sz w:val="24"/>
          <w:szCs w:val="24"/>
        </w:rPr>
      </w:pPr>
    </w:p>
    <w:p w14:paraId="4C6DE1BE" w14:textId="1A72BE0A" w:rsidR="000B1915" w:rsidRDefault="00BC3A04" w:rsidP="00BC3A04">
      <w:pPr>
        <w:tabs>
          <w:tab w:val="left" w:pos="1454"/>
          <w:tab w:val="left" w:pos="3171"/>
        </w:tabs>
        <w:spacing w:before="136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09220" distR="108585" simplePos="0" relativeHeight="251658240" behindDoc="0" locked="0" layoutInCell="0" allowOverlap="1" wp14:anchorId="58B0044E" wp14:editId="73A20B49">
                <wp:simplePos x="0" y="0"/>
                <wp:positionH relativeFrom="column">
                  <wp:posOffset>1638300</wp:posOffset>
                </wp:positionH>
                <wp:positionV relativeFrom="paragraph">
                  <wp:posOffset>241300</wp:posOffset>
                </wp:positionV>
                <wp:extent cx="1270" cy="12700"/>
                <wp:effectExtent l="5080" t="5080" r="5715" b="5715"/>
                <wp:wrapTopAndBottom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12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00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9F645" id="Conector de Seta Reta 2" o:spid="_x0000_s1026" type="#_x0000_t32" style="position:absolute;margin-left:129pt;margin-top:19pt;width:.1pt;height:1pt;z-index:251658240;visibility:visible;mso-wrap-style:square;mso-wrap-distance-left:8.6pt;mso-wrap-distance-top:0;mso-wrap-distance-right:8.5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" o:allowincell="f" filled="t" strokeweight=".27986mm">
                <w10:wrap type="topAndBottom"/>
              </v:shape>
            </w:pict>
          </mc:Fallback>
        </mc:AlternateContent>
      </w:r>
      <w:r>
        <w:rPr>
          <w:color w:val="000000"/>
          <w:sz w:val="24"/>
          <w:szCs w:val="24"/>
        </w:rPr>
        <w:t>Assinatura do(a) Declarante</w:t>
      </w:r>
    </w:p>
    <w:p w14:paraId="2E7A2285" w14:textId="77777777" w:rsidR="000B1915" w:rsidRDefault="00BC3A04">
      <w:pPr>
        <w:spacing w:before="43"/>
        <w:ind w:left="367" w:right="5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1E8B22C2" w14:textId="77777777" w:rsidR="000B1915" w:rsidRDefault="000B1915">
      <w:pPr>
        <w:spacing w:before="3"/>
        <w:rPr>
          <w:color w:val="000000"/>
          <w:sz w:val="31"/>
          <w:szCs w:val="31"/>
        </w:rPr>
      </w:pPr>
    </w:p>
    <w:p w14:paraId="5AC1292B" w14:textId="18D8CA15" w:rsidR="000B1915" w:rsidRDefault="000B1915">
      <w:pPr>
        <w:ind w:left="700" w:right="562"/>
        <w:jc w:val="center"/>
        <w:rPr>
          <w:b/>
          <w:i/>
          <w:sz w:val="24"/>
          <w:szCs w:val="24"/>
        </w:rPr>
      </w:pPr>
    </w:p>
    <w:sectPr w:rsidR="000B1915">
      <w:pgSz w:w="11906" w:h="16838"/>
      <w:pgMar w:top="2075" w:right="1320" w:bottom="280" w:left="132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B40B" w14:textId="77777777" w:rsidR="00BC3A04" w:rsidRDefault="00BC3A04">
      <w:r>
        <w:separator/>
      </w:r>
    </w:p>
  </w:endnote>
  <w:endnote w:type="continuationSeparator" w:id="0">
    <w:p w14:paraId="070D69F0" w14:textId="77777777" w:rsidR="00BC3A04" w:rsidRDefault="00B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1BA26" w14:textId="77777777" w:rsidR="000B1915" w:rsidRDefault="00BC3A04">
      <w:r>
        <w:separator/>
      </w:r>
    </w:p>
  </w:footnote>
  <w:footnote w:type="continuationSeparator" w:id="0">
    <w:p w14:paraId="3F328FE7" w14:textId="77777777" w:rsidR="000B1915" w:rsidRDefault="00BC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15"/>
    <w:rsid w:val="000B1915"/>
    <w:rsid w:val="0028397E"/>
    <w:rsid w:val="00BC3A04"/>
    <w:rsid w:val="36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89A8"/>
  <w15:docId w15:val="{A1B63D0D-20B6-4424-A2D5-F0A6CF6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suppressAutoHyphens/>
    </w:pPr>
    <w:rPr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lang w:eastAsia="en-US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MwrBWrg9PKPYBkpXBwpCGcK1IUQ==">CgMxLjAyCGguZ2pkZ3hzOAByITFYV2VmNTN2ZU1sQjVjNXQ4MHJtR3lMNVc4XzlBY2xKYg==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WALSA - ÂGÊNCIA DIGI</dc:creator>
  <cp:lastModifiedBy>vanbaster oliveira</cp:lastModifiedBy>
  <cp:revision>2</cp:revision>
  <dcterms:created xsi:type="dcterms:W3CDTF">2025-05-20T00:08:00Z</dcterms:created>
  <dcterms:modified xsi:type="dcterms:W3CDTF">2025-05-20T00:08:00Z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PScript5.dll Version 5.2.2</vt:lpwstr>
  </property>
  <property fmtid="{D5CDD505-2E9C-101B-9397-08002B2CF9AE}" pid="4" name="ICV">
    <vt:lpwstr>81C76ADE3C004A3982AF044BF14B77D6</vt:lpwstr>
  </property>
  <property fmtid="{D5CDD505-2E9C-101B-9397-08002B2CF9AE}" pid="5" name="KSOProductBuildVer">
    <vt:lpwstr>1046-12.2.0.20326</vt:lpwstr>
  </property>
  <property fmtid="{D5CDD505-2E9C-101B-9397-08002B2CF9AE}" pid="6" name="LastSaved">
    <vt:filetime>2022-09-14T00:00:00Z</vt:filetime>
  </property>
</Properties>
</file>